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0975232" w:rsidR="00152A13" w:rsidRPr="00856508" w:rsidRDefault="008A5E7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5FE6A6EB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A5E7A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161CFB">
              <w:rPr>
                <w:rFonts w:ascii="Tahoma" w:hAnsi="Tahoma" w:cs="Tahoma"/>
              </w:rPr>
              <w:t xml:space="preserve">Mayra Yessenia Martínez Martínez </w:t>
            </w:r>
          </w:p>
          <w:p w14:paraId="09DA391C" w14:textId="77777777" w:rsidR="008A5E7A" w:rsidRDefault="008A5E7A" w:rsidP="008A5E7A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3CDA0B8" w14:textId="77777777" w:rsidR="008A5E7A" w:rsidRDefault="008A5E7A" w:rsidP="008A5E7A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35AEB172" w:rsidR="00527FC7" w:rsidRPr="00856508" w:rsidRDefault="00527FC7" w:rsidP="008A5E7A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E7D63C8" w:rsidR="00BE4E1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F8219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Lic.</w:t>
            </w:r>
            <w:r w:rsidR="00FE3A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Informática </w:t>
            </w:r>
          </w:p>
          <w:p w14:paraId="3E0D423A" w14:textId="12F0D31A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FE3A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</w:t>
            </w:r>
            <w:r w:rsidR="007D763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3-2007</w:t>
            </w:r>
          </w:p>
          <w:p w14:paraId="1DB281C4" w14:textId="4C2AFFBB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89555F" w:rsidRPr="0089555F">
              <w:rPr>
                <w:rStyle w:val="CitaCar"/>
                <w:rFonts w:ascii="Tahoma" w:hAnsi="Tahoma" w:cs="Tahoma"/>
                <w:i w:val="0"/>
                <w:iCs w:val="0"/>
              </w:rPr>
              <w:t>“</w:t>
            </w:r>
            <w:r w:rsidR="007D763A">
              <w:rPr>
                <w:rStyle w:val="CitaCar"/>
                <w:rFonts w:ascii="Tahoma" w:hAnsi="Tahoma" w:cs="Tahoma"/>
                <w:i w:val="0"/>
                <w:iCs w:val="0"/>
              </w:rPr>
              <w:t xml:space="preserve">Instituto </w:t>
            </w:r>
            <w:r w:rsidR="00EE216B">
              <w:rPr>
                <w:rStyle w:val="CitaCar"/>
                <w:rFonts w:ascii="Tahoma" w:hAnsi="Tahoma" w:cs="Tahoma"/>
                <w:i w:val="0"/>
                <w:iCs w:val="0"/>
              </w:rPr>
              <w:t>Tecnológico</w:t>
            </w:r>
            <w:r w:rsidR="007D763A">
              <w:rPr>
                <w:rStyle w:val="CitaCar"/>
                <w:rFonts w:ascii="Tahoma" w:hAnsi="Tahoma" w:cs="Tahoma"/>
                <w:i w:val="0"/>
                <w:iCs w:val="0"/>
              </w:rPr>
              <w:t xml:space="preserve"> Superior de Acuña” (</w:t>
            </w:r>
            <w:r w:rsidR="00C41DAB">
              <w:rPr>
                <w:rStyle w:val="CitaCar"/>
                <w:rFonts w:ascii="Tahoma" w:hAnsi="Tahoma" w:cs="Tahoma"/>
                <w:i w:val="0"/>
                <w:iCs w:val="0"/>
              </w:rPr>
              <w:t>Itsa)</w:t>
            </w:r>
          </w:p>
          <w:p w14:paraId="3580857B" w14:textId="77777777" w:rsidR="0018164C" w:rsidRPr="00BA3E7F" w:rsidRDefault="0018164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889F2CE" w:rsidR="008C34DF" w:rsidRPr="008A5E7A" w:rsidRDefault="00BA3E7F" w:rsidP="00552D21">
            <w:pPr>
              <w:jc w:val="both"/>
              <w:rPr>
                <w:rFonts w:ascii="Tahoma" w:hAnsi="Tahoma" w:cs="Tahoma"/>
              </w:rPr>
            </w:pPr>
            <w:r w:rsidRPr="008A5E7A">
              <w:rPr>
                <w:rFonts w:ascii="Tahoma" w:hAnsi="Tahoma" w:cs="Tahoma"/>
              </w:rPr>
              <w:t>Empresa</w:t>
            </w:r>
            <w:r w:rsidR="0018164C" w:rsidRPr="008A5E7A">
              <w:rPr>
                <w:rFonts w:ascii="Tahoma" w:hAnsi="Tahoma" w:cs="Tahoma"/>
              </w:rPr>
              <w:t>: INE Coahuila</w:t>
            </w:r>
          </w:p>
          <w:p w14:paraId="28383F74" w14:textId="105D9351" w:rsidR="00BA3E7F" w:rsidRPr="008A5E7A" w:rsidRDefault="00BA3E7F" w:rsidP="00552D21">
            <w:pPr>
              <w:jc w:val="both"/>
              <w:rPr>
                <w:rFonts w:ascii="Tahoma" w:hAnsi="Tahoma" w:cs="Tahoma"/>
              </w:rPr>
            </w:pPr>
            <w:r w:rsidRPr="008A5E7A">
              <w:rPr>
                <w:rFonts w:ascii="Tahoma" w:hAnsi="Tahoma" w:cs="Tahoma"/>
              </w:rPr>
              <w:t>Per</w:t>
            </w:r>
            <w:r w:rsidR="003C1D3C" w:rsidRPr="008A5E7A">
              <w:rPr>
                <w:rFonts w:ascii="Tahoma" w:hAnsi="Tahoma" w:cs="Tahoma"/>
              </w:rPr>
              <w:t>í</w:t>
            </w:r>
            <w:r w:rsidRPr="008A5E7A">
              <w:rPr>
                <w:rFonts w:ascii="Tahoma" w:hAnsi="Tahoma" w:cs="Tahoma"/>
              </w:rPr>
              <w:t>odo</w:t>
            </w:r>
            <w:r w:rsidR="0018164C" w:rsidRPr="008A5E7A">
              <w:rPr>
                <w:rFonts w:ascii="Tahoma" w:hAnsi="Tahoma" w:cs="Tahoma"/>
              </w:rPr>
              <w:t xml:space="preserve">: </w:t>
            </w:r>
            <w:r w:rsidR="0089555F" w:rsidRPr="008A5E7A">
              <w:rPr>
                <w:rFonts w:ascii="Tahoma" w:hAnsi="Tahoma" w:cs="Tahoma"/>
              </w:rPr>
              <w:t>20</w:t>
            </w:r>
            <w:r w:rsidR="00C41DAB" w:rsidRPr="008A5E7A">
              <w:rPr>
                <w:rFonts w:ascii="Tahoma" w:hAnsi="Tahoma" w:cs="Tahoma"/>
              </w:rPr>
              <w:t>20-2022</w:t>
            </w:r>
          </w:p>
          <w:p w14:paraId="10E7067B" w14:textId="2E763FE3" w:rsidR="00BA3E7F" w:rsidRPr="008A5E7A" w:rsidRDefault="00BA3E7F" w:rsidP="00552D21">
            <w:pPr>
              <w:jc w:val="both"/>
              <w:rPr>
                <w:rFonts w:ascii="Tahoma" w:hAnsi="Tahoma" w:cs="Tahoma"/>
              </w:rPr>
            </w:pPr>
            <w:r w:rsidRPr="008A5E7A">
              <w:rPr>
                <w:rFonts w:ascii="Tahoma" w:hAnsi="Tahoma" w:cs="Tahoma"/>
              </w:rPr>
              <w:t>Cargo</w:t>
            </w:r>
            <w:r w:rsidR="0018164C" w:rsidRPr="008A5E7A">
              <w:rPr>
                <w:rFonts w:ascii="Tahoma" w:hAnsi="Tahoma" w:cs="Tahoma"/>
              </w:rPr>
              <w:t xml:space="preserve">: </w:t>
            </w:r>
            <w:r w:rsidR="00C41DAB" w:rsidRPr="008A5E7A">
              <w:rPr>
                <w:rFonts w:ascii="Tahoma" w:hAnsi="Tahoma" w:cs="Tahoma"/>
              </w:rPr>
              <w:t>Capacitador Asistente Electoral</w:t>
            </w:r>
            <w:r w:rsidR="00EE216B" w:rsidRPr="008A5E7A">
              <w:rPr>
                <w:rFonts w:ascii="Tahoma" w:hAnsi="Tahoma" w:cs="Tahoma"/>
              </w:rPr>
              <w:t>.</w:t>
            </w:r>
          </w:p>
          <w:p w14:paraId="0D19D453" w14:textId="77777777" w:rsidR="0089555F" w:rsidRDefault="0089555F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6509F1" w14:textId="77777777" w:rsidR="00770E2D" w:rsidRDefault="00770E2D" w:rsidP="00527FC7">
      <w:pPr>
        <w:spacing w:after="0" w:line="240" w:lineRule="auto"/>
      </w:pPr>
      <w:r>
        <w:separator/>
      </w:r>
    </w:p>
  </w:endnote>
  <w:endnote w:type="continuationSeparator" w:id="0">
    <w:p w14:paraId="3030AE95" w14:textId="77777777" w:rsidR="00770E2D" w:rsidRDefault="00770E2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5B5D87" w14:textId="77777777" w:rsidR="00770E2D" w:rsidRDefault="00770E2D" w:rsidP="00527FC7">
      <w:pPr>
        <w:spacing w:after="0" w:line="240" w:lineRule="auto"/>
      </w:pPr>
      <w:r>
        <w:separator/>
      </w:r>
    </w:p>
  </w:footnote>
  <w:footnote w:type="continuationSeparator" w:id="0">
    <w:p w14:paraId="3B440B91" w14:textId="77777777" w:rsidR="00770E2D" w:rsidRDefault="00770E2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61CFB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B6C54"/>
    <w:rsid w:val="002C54F2"/>
    <w:rsid w:val="002C6784"/>
    <w:rsid w:val="002D3DBA"/>
    <w:rsid w:val="002F3C52"/>
    <w:rsid w:val="00316878"/>
    <w:rsid w:val="0032061C"/>
    <w:rsid w:val="00322633"/>
    <w:rsid w:val="00326814"/>
    <w:rsid w:val="00336435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26B5A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E79BF"/>
    <w:rsid w:val="006F5068"/>
    <w:rsid w:val="006F5477"/>
    <w:rsid w:val="00732A5C"/>
    <w:rsid w:val="00745686"/>
    <w:rsid w:val="0074635E"/>
    <w:rsid w:val="007464EC"/>
    <w:rsid w:val="007546D8"/>
    <w:rsid w:val="00770E2D"/>
    <w:rsid w:val="007779FE"/>
    <w:rsid w:val="007B0776"/>
    <w:rsid w:val="007B538A"/>
    <w:rsid w:val="007D0200"/>
    <w:rsid w:val="007D763A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5E7A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148E2"/>
    <w:rsid w:val="00B30F4B"/>
    <w:rsid w:val="00B37873"/>
    <w:rsid w:val="00B43DB6"/>
    <w:rsid w:val="00B71AAD"/>
    <w:rsid w:val="00B73F63"/>
    <w:rsid w:val="00B81865"/>
    <w:rsid w:val="00B823C7"/>
    <w:rsid w:val="00B842C1"/>
    <w:rsid w:val="00B94393"/>
    <w:rsid w:val="00BA00C1"/>
    <w:rsid w:val="00BA0248"/>
    <w:rsid w:val="00BA3E7F"/>
    <w:rsid w:val="00BD679D"/>
    <w:rsid w:val="00BE1F2B"/>
    <w:rsid w:val="00BE4E1F"/>
    <w:rsid w:val="00BF29A8"/>
    <w:rsid w:val="00C073DE"/>
    <w:rsid w:val="00C1683B"/>
    <w:rsid w:val="00C41DAB"/>
    <w:rsid w:val="00C514B6"/>
    <w:rsid w:val="00C94FED"/>
    <w:rsid w:val="00CB4852"/>
    <w:rsid w:val="00CE7872"/>
    <w:rsid w:val="00D1743F"/>
    <w:rsid w:val="00D3075A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E216B"/>
    <w:rsid w:val="00F2497D"/>
    <w:rsid w:val="00F333C9"/>
    <w:rsid w:val="00F51626"/>
    <w:rsid w:val="00F57666"/>
    <w:rsid w:val="00F82194"/>
    <w:rsid w:val="00F966AF"/>
    <w:rsid w:val="00FA1FBB"/>
    <w:rsid w:val="00FA60B1"/>
    <w:rsid w:val="00FE3479"/>
    <w:rsid w:val="00FE37EF"/>
    <w:rsid w:val="00FE3A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2024-05-09T16:27:00Z</dcterms:created>
  <dcterms:modified xsi:type="dcterms:W3CDTF">2024-05-31T15:58:00Z</dcterms:modified>
</cp:coreProperties>
</file>